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48" w:rsidRDefault="00734E48" w:rsidP="000976B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A79DCF" wp14:editId="145DCF77">
            <wp:simplePos x="0" y="0"/>
            <wp:positionH relativeFrom="column">
              <wp:posOffset>2038350</wp:posOffset>
            </wp:positionH>
            <wp:positionV relativeFrom="paragraph">
              <wp:posOffset>-311150</wp:posOffset>
            </wp:positionV>
            <wp:extent cx="2514600" cy="773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E48" w:rsidRDefault="00734E48" w:rsidP="000976BA">
      <w:pPr>
        <w:jc w:val="center"/>
        <w:rPr>
          <w:b/>
        </w:rPr>
      </w:pPr>
    </w:p>
    <w:p w:rsidR="00734E48" w:rsidRDefault="00734E48" w:rsidP="000976BA">
      <w:pPr>
        <w:jc w:val="center"/>
        <w:rPr>
          <w:b/>
        </w:rPr>
      </w:pPr>
    </w:p>
    <w:p w:rsidR="001F7353" w:rsidRPr="00827052" w:rsidRDefault="001F7353" w:rsidP="000976BA">
      <w:pPr>
        <w:jc w:val="center"/>
        <w:rPr>
          <w:b/>
        </w:rPr>
      </w:pPr>
      <w:r w:rsidRPr="00827052">
        <w:rPr>
          <w:b/>
        </w:rPr>
        <w:t>Уважаемые закупщики</w:t>
      </w:r>
      <w:r>
        <w:rPr>
          <w:b/>
        </w:rPr>
        <w:t xml:space="preserve"> и поставщики</w:t>
      </w:r>
      <w:r w:rsidRPr="00827052">
        <w:rPr>
          <w:b/>
        </w:rPr>
        <w:t>!</w:t>
      </w:r>
    </w:p>
    <w:p w:rsidR="001F7353" w:rsidRPr="00827052" w:rsidRDefault="001F7353" w:rsidP="000976BA"/>
    <w:p w:rsidR="001F7353" w:rsidRDefault="001F7353" w:rsidP="00734E48">
      <w:pPr>
        <w:ind w:firstLine="851"/>
        <w:jc w:val="both"/>
      </w:pPr>
      <w:r w:rsidRPr="00827052">
        <w:t>Данный список содержит необходимые документы для проверки поставщиков с целью подтверждения добросовестного выполнения их обязательств, как налогоплательщиков.</w:t>
      </w:r>
    </w:p>
    <w:p w:rsidR="008E7512" w:rsidRPr="008E7512" w:rsidRDefault="008E7512" w:rsidP="000976BA">
      <w:pPr>
        <w:jc w:val="center"/>
        <w:rPr>
          <w:b/>
        </w:rPr>
      </w:pPr>
    </w:p>
    <w:p w:rsidR="006F51B9" w:rsidRDefault="006F51B9" w:rsidP="006F51B9">
      <w:pPr>
        <w:jc w:val="center"/>
        <w:rPr>
          <w:b/>
        </w:rPr>
      </w:pPr>
      <w:r>
        <w:rPr>
          <w:b/>
        </w:rPr>
        <w:t xml:space="preserve">Перечень документов </w:t>
      </w:r>
      <w:r w:rsidR="00490AD4">
        <w:rPr>
          <w:b/>
        </w:rPr>
        <w:t>при смене юридического лица</w:t>
      </w:r>
      <w:r w:rsidR="007049D6">
        <w:rPr>
          <w:b/>
        </w:rPr>
        <w:t xml:space="preserve"> (</w:t>
      </w:r>
      <w:r w:rsidR="00490AD4">
        <w:rPr>
          <w:b/>
        </w:rPr>
        <w:t>С</w:t>
      </w:r>
      <w:r w:rsidR="007C76DC">
        <w:rPr>
          <w:b/>
        </w:rPr>
        <w:t>ЮЛ) на ИП</w:t>
      </w:r>
    </w:p>
    <w:p w:rsidR="00CD1B1B" w:rsidRDefault="00CD1B1B" w:rsidP="006F51B9">
      <w:pPr>
        <w:jc w:val="center"/>
        <w:rPr>
          <w:b/>
        </w:rPr>
      </w:pPr>
    </w:p>
    <w:p w:rsidR="00CD1B1B" w:rsidRDefault="00CD1B1B" w:rsidP="006F51B9">
      <w:pPr>
        <w:jc w:val="center"/>
        <w:rPr>
          <w:b/>
        </w:rPr>
      </w:pPr>
      <w:r>
        <w:rPr>
          <w:b/>
        </w:rPr>
        <w:t xml:space="preserve">Документы предоставляются только по </w:t>
      </w:r>
      <w:r w:rsidRPr="00CD1B1B">
        <w:rPr>
          <w:b/>
          <w:u w:val="single"/>
        </w:rPr>
        <w:t>новому</w:t>
      </w:r>
      <w:r>
        <w:rPr>
          <w:b/>
        </w:rPr>
        <w:t xml:space="preserve"> юридическому лицу</w:t>
      </w:r>
    </w:p>
    <w:p w:rsidR="00A72E8E" w:rsidRPr="008E7512" w:rsidRDefault="00A72E8E" w:rsidP="008E7512">
      <w:pPr>
        <w:jc w:val="center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6"/>
        <w:gridCol w:w="1734"/>
        <w:gridCol w:w="1659"/>
      </w:tblGrid>
      <w:tr w:rsidR="00120A04" w:rsidRPr="00120A04" w:rsidTr="00120A04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ind w:left="116" w:right="135" w:firstLine="1"/>
              <w:jc w:val="center"/>
            </w:pPr>
            <w:r w:rsidRPr="00120A04">
              <w:rPr>
                <w:rFonts w:ascii="Times" w:hAnsi="Times" w:cs="Times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>
              <w:rPr>
                <w:rFonts w:ascii="Times" w:hAnsi="Times" w:cs="Times"/>
                <w:b/>
                <w:bCs/>
                <w:color w:val="000000"/>
              </w:rPr>
              <w:t>Поставщик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>
              <w:rPr>
                <w:rFonts w:ascii="Times" w:hAnsi="Times" w:cs="Times"/>
                <w:b/>
                <w:bCs/>
                <w:color w:val="000000"/>
              </w:rPr>
              <w:t>Поставщик Услуг</w:t>
            </w:r>
          </w:p>
        </w:tc>
      </w:tr>
      <w:tr w:rsidR="00120A04" w:rsidRPr="00120A04" w:rsidTr="00120A04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ind w:left="116" w:right="135"/>
            </w:pPr>
            <w:r w:rsidRPr="00120A04">
              <w:rPr>
                <w:rFonts w:ascii="Times" w:hAnsi="Times" w:cs="Times"/>
                <w:color w:val="000000"/>
                <w:sz w:val="18"/>
                <w:szCs w:val="18"/>
              </w:rPr>
              <w:t xml:space="preserve">Штатное расписание </w:t>
            </w:r>
            <w:r w:rsidRPr="00120A04">
              <w:rPr>
                <w:rFonts w:ascii="Times" w:hAnsi="Times" w:cs="Times"/>
                <w:color w:val="0B5394"/>
                <w:sz w:val="18"/>
                <w:szCs w:val="18"/>
              </w:rPr>
              <w:t> </w:t>
            </w:r>
            <w:r w:rsidRPr="00E45659">
              <w:rPr>
                <w:rFonts w:ascii="Times" w:hAnsi="Times" w:cs="Times"/>
                <w:color w:val="0B5394"/>
                <w:sz w:val="18"/>
                <w:szCs w:val="18"/>
              </w:rPr>
              <w:t xml:space="preserve">(срок действия документа не старше 1 месяца на дату </w:t>
            </w:r>
            <w:r>
              <w:rPr>
                <w:rFonts w:ascii="Times" w:hAnsi="Times" w:cs="Times"/>
                <w:color w:val="0B5394"/>
                <w:sz w:val="18"/>
                <w:szCs w:val="18"/>
              </w:rPr>
              <w:t>регистрации анкеты, на документе должна стоять печать и подпись ЕИО</w:t>
            </w:r>
            <w:r w:rsidRPr="00E45659">
              <w:rPr>
                <w:rFonts w:ascii="Times" w:hAnsi="Times" w:cs="Times"/>
                <w:color w:val="0B5394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120A04" w:rsidRPr="00120A04" w:rsidTr="00120A04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ind w:left="116" w:right="135"/>
            </w:pPr>
            <w:r w:rsidRPr="00120A04">
              <w:rPr>
                <w:rFonts w:ascii="Times" w:hAnsi="Times" w:cs="Times"/>
                <w:color w:val="000000"/>
                <w:sz w:val="18"/>
                <w:szCs w:val="18"/>
              </w:rPr>
              <w:t>Лицензии, сертификаты</w:t>
            </w:r>
            <w:r w:rsidRPr="00120A04">
              <w:rPr>
                <w:color w:val="000000"/>
                <w:sz w:val="18"/>
                <w:szCs w:val="18"/>
                <w:shd w:val="clear" w:color="auto" w:fill="FFFFFF"/>
              </w:rPr>
              <w:t xml:space="preserve"> (если договор подразумевает лицензируемый вид деятельности)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120A04" w:rsidRPr="00120A04" w:rsidTr="00120A04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ind w:left="116" w:right="135"/>
            </w:pPr>
            <w:r w:rsidRPr="00120A04">
              <w:rPr>
                <w:rFonts w:ascii="Times" w:hAnsi="Times" w:cs="Times"/>
                <w:color w:val="000000"/>
                <w:sz w:val="18"/>
                <w:szCs w:val="18"/>
              </w:rPr>
              <w:t>Отчетность ИП по форме УСН//ЕСХН//3 НДФЛ итд за 2 полных предыдущих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120A04" w:rsidRPr="00120A04" w:rsidTr="00120A04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spacing w:after="147"/>
              <w:ind w:left="127" w:hanging="15"/>
              <w:jc w:val="both"/>
            </w:pPr>
            <w:r w:rsidRPr="00120A04">
              <w:rPr>
                <w:color w:val="000000"/>
                <w:sz w:val="18"/>
                <w:szCs w:val="18"/>
              </w:rPr>
              <w:t xml:space="preserve">Официальный договор дистрибьюторства  </w:t>
            </w:r>
            <w:r w:rsidRPr="00120A04">
              <w:rPr>
                <w:color w:val="0B5394"/>
                <w:sz w:val="18"/>
                <w:szCs w:val="18"/>
              </w:rPr>
              <w:t xml:space="preserve">(документ должен быть актуален на дату </w:t>
            </w:r>
            <w:r>
              <w:rPr>
                <w:color w:val="0B5394"/>
                <w:sz w:val="18"/>
                <w:szCs w:val="18"/>
              </w:rPr>
              <w:t>регистрации анкеты</w:t>
            </w:r>
            <w:r w:rsidRPr="00120A04">
              <w:rPr>
                <w:color w:val="0B5394"/>
                <w:sz w:val="18"/>
                <w:szCs w:val="18"/>
              </w:rPr>
              <w:t>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</w:tr>
      <w:tr w:rsidR="00120A04" w:rsidRPr="00120A04" w:rsidTr="00120A04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spacing w:before="187"/>
              <w:ind w:left="127" w:right="-15"/>
            </w:pPr>
            <w:r w:rsidRPr="00120A04">
              <w:rPr>
                <w:color w:val="000000"/>
                <w:sz w:val="18"/>
                <w:szCs w:val="18"/>
              </w:rPr>
              <w:t>Официальное письмо от Поставщика с детальным обоснованием причин смены юридического лица и со ссылкой на новое юридическое лицо</w:t>
            </w:r>
            <w:r w:rsidRPr="00120A04">
              <w:rPr>
                <w:color w:val="0B5394"/>
                <w:sz w:val="18"/>
                <w:szCs w:val="18"/>
              </w:rPr>
              <w:t xml:space="preserve"> (документ должен быть актуален на дату </w:t>
            </w:r>
            <w:r>
              <w:rPr>
                <w:color w:val="0B5394"/>
                <w:sz w:val="18"/>
                <w:szCs w:val="18"/>
              </w:rPr>
              <w:t>регистрации анкеты</w:t>
            </w:r>
            <w:r w:rsidRPr="00120A04">
              <w:rPr>
                <w:color w:val="0B5394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120A04" w:rsidRPr="00120A04" w:rsidTr="00120A04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spacing w:after="147"/>
              <w:ind w:left="127" w:hanging="15"/>
              <w:jc w:val="both"/>
            </w:pPr>
            <w:r w:rsidRPr="00120A04">
              <w:rPr>
                <w:color w:val="000000"/>
                <w:sz w:val="18"/>
                <w:szCs w:val="18"/>
              </w:rPr>
              <w:t xml:space="preserve">Справка об отсутствии налоговой задолженности с отметками ФНС </w:t>
            </w:r>
            <w:r w:rsidRPr="00120A04">
              <w:rPr>
                <w:rFonts w:ascii="Times" w:hAnsi="Times" w:cs="Times"/>
                <w:color w:val="0B5394"/>
                <w:sz w:val="18"/>
                <w:szCs w:val="18"/>
              </w:rPr>
              <w:t xml:space="preserve">(срок действия документа не старше 1 месяца на дату </w:t>
            </w:r>
            <w:r>
              <w:rPr>
                <w:color w:val="0B5394"/>
                <w:sz w:val="18"/>
                <w:szCs w:val="18"/>
              </w:rPr>
              <w:t>регистрации анкеты</w:t>
            </w:r>
            <w:r w:rsidRPr="00120A04">
              <w:rPr>
                <w:rFonts w:ascii="Times" w:hAnsi="Times" w:cs="Times"/>
                <w:color w:val="0B5394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120A04" w:rsidRPr="00120A04" w:rsidTr="00120A04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ind w:left="116" w:right="135"/>
            </w:pPr>
            <w:r w:rsidRPr="00120A04">
              <w:rPr>
                <w:color w:val="000000"/>
                <w:sz w:val="18"/>
                <w:szCs w:val="18"/>
              </w:rPr>
              <w:t xml:space="preserve">Договор поручительства, в котором новый поставщик обязуется отвечать за надлежащее исполнение обязательств старого юридического лица по договору с АШАН Ритейл Россия  </w:t>
            </w:r>
            <w:r w:rsidRPr="00120A04">
              <w:rPr>
                <w:color w:val="0B5394"/>
                <w:sz w:val="18"/>
                <w:szCs w:val="18"/>
              </w:rPr>
              <w:t xml:space="preserve">(документ должен быть актуален на дату </w:t>
            </w:r>
            <w:r>
              <w:rPr>
                <w:color w:val="0B5394"/>
                <w:sz w:val="18"/>
                <w:szCs w:val="18"/>
              </w:rPr>
              <w:t>регистрации анкеты</w:t>
            </w:r>
            <w:r w:rsidRPr="00120A04">
              <w:rPr>
                <w:color w:val="0B5394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120A04" w:rsidRPr="00120A04" w:rsidTr="00120A04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spacing w:before="187"/>
              <w:ind w:left="127" w:right="-15"/>
            </w:pPr>
            <w:r w:rsidRPr="00120A04">
              <w:rPr>
                <w:rFonts w:ascii="Times" w:hAnsi="Times" w:cs="Times"/>
                <w:color w:val="000000"/>
                <w:sz w:val="18"/>
                <w:szCs w:val="18"/>
              </w:rPr>
              <w:t>Паспорт индивидуального предпринимателя (ИП) (первая и страница</w:t>
            </w:r>
            <w:r>
              <w:rPr>
                <w:rFonts w:ascii="Times" w:hAnsi="Times" w:cs="Times"/>
                <w:color w:val="000000"/>
                <w:sz w:val="18"/>
                <w:szCs w:val="18"/>
              </w:rPr>
              <w:t xml:space="preserve"> с регистрацией</w:t>
            </w:r>
            <w:r w:rsidRPr="00120A04">
              <w:rPr>
                <w:rFonts w:ascii="Times" w:hAnsi="Times" w:cs="Times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120A04" w:rsidRPr="00120A04" w:rsidTr="00120A04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ind w:left="116" w:right="135"/>
            </w:pPr>
            <w:r w:rsidRPr="00120A04">
              <w:rPr>
                <w:color w:val="000000"/>
                <w:sz w:val="18"/>
                <w:szCs w:val="18"/>
              </w:rPr>
              <w:t xml:space="preserve">Патент (в случае применения) </w:t>
            </w:r>
            <w:r w:rsidRPr="00120A04">
              <w:rPr>
                <w:color w:val="0B5394"/>
                <w:sz w:val="18"/>
                <w:szCs w:val="18"/>
              </w:rPr>
              <w:t xml:space="preserve">за </w:t>
            </w:r>
            <w:r>
              <w:rPr>
                <w:color w:val="0B5394"/>
                <w:sz w:val="18"/>
                <w:szCs w:val="18"/>
              </w:rPr>
              <w:t>3</w:t>
            </w:r>
            <w:r w:rsidRPr="00120A04">
              <w:rPr>
                <w:color w:val="0B5394"/>
                <w:sz w:val="18"/>
                <w:szCs w:val="18"/>
              </w:rPr>
              <w:t xml:space="preserve"> полных года</w:t>
            </w:r>
            <w:r>
              <w:rPr>
                <w:color w:val="0B5394"/>
                <w:sz w:val="18"/>
                <w:szCs w:val="18"/>
              </w:rPr>
              <w:t xml:space="preserve">, </w:t>
            </w:r>
            <w:r w:rsidRPr="00120A04">
              <w:rPr>
                <w:rFonts w:ascii="Times" w:hAnsi="Times" w:cs="Times"/>
                <w:color w:val="000000"/>
                <w:sz w:val="18"/>
                <w:szCs w:val="18"/>
              </w:rPr>
              <w:t xml:space="preserve">КУДИР за </w:t>
            </w:r>
            <w:r>
              <w:rPr>
                <w:rFonts w:ascii="Times" w:hAnsi="Times" w:cs="Times"/>
                <w:color w:val="000000"/>
                <w:sz w:val="18"/>
                <w:szCs w:val="18"/>
              </w:rPr>
              <w:t xml:space="preserve">3 </w:t>
            </w:r>
            <w:r w:rsidRPr="00120A04">
              <w:rPr>
                <w:rFonts w:ascii="Times" w:hAnsi="Times" w:cs="Times"/>
                <w:color w:val="000000"/>
                <w:sz w:val="18"/>
                <w:szCs w:val="18"/>
              </w:rPr>
              <w:t>предыдущих года</w:t>
            </w:r>
            <w:r w:rsidRPr="00120A04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120A04">
              <w:rPr>
                <w:color w:val="000000"/>
                <w:sz w:val="18"/>
                <w:szCs w:val="18"/>
              </w:rPr>
              <w:t>(в случае применения)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120A04" w:rsidRPr="00120A04" w:rsidTr="00120A04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886ED7">
            <w:pPr>
              <w:spacing w:after="147"/>
              <w:ind w:left="127" w:hanging="15"/>
              <w:jc w:val="both"/>
            </w:pPr>
            <w:r w:rsidRPr="00120A04">
              <w:rPr>
                <w:color w:val="000000"/>
                <w:sz w:val="18"/>
                <w:szCs w:val="18"/>
              </w:rPr>
              <w:t xml:space="preserve">Договор аренды/право собственности на производственную площадку </w:t>
            </w:r>
            <w:r w:rsidRPr="00120A04">
              <w:rPr>
                <w:color w:val="0B5394"/>
                <w:sz w:val="18"/>
                <w:szCs w:val="18"/>
              </w:rPr>
              <w:t xml:space="preserve"> (документ должен быть актуален на дату </w:t>
            </w:r>
            <w:r w:rsidR="00886ED7">
              <w:rPr>
                <w:color w:val="0B5394"/>
                <w:sz w:val="18"/>
                <w:szCs w:val="18"/>
              </w:rPr>
              <w:t>регистрации</w:t>
            </w:r>
            <w:bookmarkStart w:id="0" w:name="_GoBack"/>
            <w:bookmarkEnd w:id="0"/>
            <w:r w:rsidR="00886ED7">
              <w:rPr>
                <w:color w:val="0B5394"/>
                <w:sz w:val="18"/>
                <w:szCs w:val="18"/>
              </w:rPr>
              <w:t xml:space="preserve"> анкеты</w:t>
            </w:r>
            <w:r w:rsidRPr="00120A04">
              <w:rPr>
                <w:color w:val="0B5394"/>
                <w:sz w:val="18"/>
                <w:szCs w:val="18"/>
              </w:rPr>
              <w:t>, действующий договор аренды/ Выгрузка ЕГРН не старше 1 месяца)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A04" w:rsidRPr="00120A04" w:rsidRDefault="00120A04" w:rsidP="00120A04">
            <w:pPr>
              <w:jc w:val="center"/>
            </w:pPr>
            <w:r w:rsidRPr="00120A04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</w:tr>
    </w:tbl>
    <w:p w:rsidR="00120A04" w:rsidRDefault="00120A04" w:rsidP="00120A04">
      <w:pPr>
        <w:spacing w:after="235"/>
        <w:ind w:left="51"/>
        <w:jc w:val="both"/>
        <w:rPr>
          <w:color w:val="000000"/>
          <w:sz w:val="16"/>
          <w:szCs w:val="16"/>
        </w:rPr>
      </w:pPr>
      <w:r w:rsidRPr="00120A04">
        <w:rPr>
          <w:color w:val="000000"/>
          <w:sz w:val="16"/>
          <w:szCs w:val="16"/>
        </w:rPr>
        <w:t>Документы, помеченные</w:t>
      </w:r>
      <w:r w:rsidRPr="00120A04">
        <w:rPr>
          <w:b/>
          <w:bCs/>
          <w:color w:val="000000"/>
          <w:sz w:val="36"/>
          <w:szCs w:val="36"/>
        </w:rPr>
        <w:t>*</w:t>
      </w:r>
      <w:r w:rsidRPr="00120A04">
        <w:rPr>
          <w:color w:val="000000"/>
          <w:sz w:val="16"/>
          <w:szCs w:val="16"/>
        </w:rPr>
        <w:t xml:space="preserve"> запрашиваются опционально. Список не является исчерпывающим могут быть запрошены дополнительные документы</w:t>
      </w:r>
    </w:p>
    <w:p w:rsidR="00120A04" w:rsidRPr="00120A04" w:rsidRDefault="00120A04" w:rsidP="00120A04">
      <w:pPr>
        <w:spacing w:after="235"/>
        <w:ind w:left="51"/>
        <w:jc w:val="both"/>
      </w:pPr>
      <w:r>
        <w:rPr>
          <w:color w:val="000000"/>
          <w:sz w:val="16"/>
          <w:szCs w:val="16"/>
        </w:rPr>
        <w:t xml:space="preserve">Документы, помеченные </w:t>
      </w:r>
      <w:r>
        <w:rPr>
          <w:rFonts w:ascii="Segoe UI Symbol" w:hAnsi="Segoe UI Symbol" w:cs="Segoe UI Symbol"/>
          <w:b/>
          <w:bCs/>
          <w:color w:val="000000"/>
          <w:sz w:val="36"/>
          <w:szCs w:val="36"/>
        </w:rPr>
        <w:t>✓</w:t>
      </w:r>
      <w:r>
        <w:rPr>
          <w:color w:val="000000"/>
          <w:sz w:val="16"/>
          <w:szCs w:val="16"/>
        </w:rPr>
        <w:t xml:space="preserve"> являются обязательными к предоставлению</w:t>
      </w:r>
    </w:p>
    <w:p w:rsidR="00C46855" w:rsidRDefault="00C46855" w:rsidP="00871C70">
      <w:pPr>
        <w:jc w:val="center"/>
        <w:rPr>
          <w:b/>
          <w:color w:val="000000"/>
          <w:sz w:val="20"/>
        </w:rPr>
      </w:pPr>
    </w:p>
    <w:p w:rsidR="00D37601" w:rsidRPr="00040DA1" w:rsidRDefault="00D37601" w:rsidP="00040DA1">
      <w:pPr>
        <w:ind w:firstLine="708"/>
        <w:rPr>
          <w:b/>
          <w:color w:val="000000"/>
          <w:sz w:val="22"/>
          <w:szCs w:val="22"/>
        </w:rPr>
      </w:pPr>
    </w:p>
    <w:p w:rsidR="00D37601" w:rsidRDefault="00D37601" w:rsidP="00D37601">
      <w:pPr>
        <w:rPr>
          <w:b/>
          <w:color w:val="000000"/>
          <w:sz w:val="20"/>
        </w:rPr>
      </w:pPr>
    </w:p>
    <w:p w:rsidR="00BA6604" w:rsidRDefault="00BA6604" w:rsidP="00A72E8E">
      <w:pPr>
        <w:pStyle w:val="a4"/>
      </w:pPr>
    </w:p>
    <w:p w:rsidR="00CF7503" w:rsidRPr="00CF7503" w:rsidRDefault="00CF7503" w:rsidP="00A72E8E">
      <w:pPr>
        <w:pStyle w:val="a4"/>
      </w:pPr>
    </w:p>
    <w:sectPr w:rsidR="00CF7503" w:rsidRPr="00CF7503" w:rsidSect="002C0301">
      <w:pgSz w:w="11906" w:h="16838"/>
      <w:pgMar w:top="720" w:right="707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21" w:rsidRDefault="00760921" w:rsidP="00DB3658">
      <w:r>
        <w:separator/>
      </w:r>
    </w:p>
  </w:endnote>
  <w:endnote w:type="continuationSeparator" w:id="0">
    <w:p w:rsidR="00760921" w:rsidRDefault="00760921" w:rsidP="00D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21" w:rsidRDefault="00760921" w:rsidP="00DB3658">
      <w:r>
        <w:separator/>
      </w:r>
    </w:p>
  </w:footnote>
  <w:footnote w:type="continuationSeparator" w:id="0">
    <w:p w:rsidR="00760921" w:rsidRDefault="00760921" w:rsidP="00DB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7C93"/>
    <w:multiLevelType w:val="hybridMultilevel"/>
    <w:tmpl w:val="AAFE5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EA"/>
    <w:rsid w:val="000123A9"/>
    <w:rsid w:val="00016DA2"/>
    <w:rsid w:val="00040160"/>
    <w:rsid w:val="00040DA1"/>
    <w:rsid w:val="00044563"/>
    <w:rsid w:val="00081C3F"/>
    <w:rsid w:val="000976BA"/>
    <w:rsid w:val="000D1ECB"/>
    <w:rsid w:val="000D63CF"/>
    <w:rsid w:val="000E193C"/>
    <w:rsid w:val="00120A04"/>
    <w:rsid w:val="00157713"/>
    <w:rsid w:val="001A66B5"/>
    <w:rsid w:val="001B035D"/>
    <w:rsid w:val="001B3C59"/>
    <w:rsid w:val="001B5B6C"/>
    <w:rsid w:val="001C6072"/>
    <w:rsid w:val="001E424A"/>
    <w:rsid w:val="001F5E15"/>
    <w:rsid w:val="001F7353"/>
    <w:rsid w:val="00213F7E"/>
    <w:rsid w:val="00222E97"/>
    <w:rsid w:val="00223FCF"/>
    <w:rsid w:val="0023149D"/>
    <w:rsid w:val="0024104B"/>
    <w:rsid w:val="00242B5C"/>
    <w:rsid w:val="00266753"/>
    <w:rsid w:val="002A39D3"/>
    <w:rsid w:val="002C0301"/>
    <w:rsid w:val="002C10B9"/>
    <w:rsid w:val="002F596A"/>
    <w:rsid w:val="002F775F"/>
    <w:rsid w:val="00314591"/>
    <w:rsid w:val="00343A4B"/>
    <w:rsid w:val="00346B06"/>
    <w:rsid w:val="00353CE2"/>
    <w:rsid w:val="0035627F"/>
    <w:rsid w:val="003632A0"/>
    <w:rsid w:val="00370664"/>
    <w:rsid w:val="003B1856"/>
    <w:rsid w:val="003B2CB2"/>
    <w:rsid w:val="003C4C1E"/>
    <w:rsid w:val="003D4F1F"/>
    <w:rsid w:val="003E1693"/>
    <w:rsid w:val="004007EB"/>
    <w:rsid w:val="00401681"/>
    <w:rsid w:val="004200B7"/>
    <w:rsid w:val="00423EB8"/>
    <w:rsid w:val="004415D7"/>
    <w:rsid w:val="00481093"/>
    <w:rsid w:val="00481784"/>
    <w:rsid w:val="00490AD4"/>
    <w:rsid w:val="004A6568"/>
    <w:rsid w:val="004C1561"/>
    <w:rsid w:val="004C5970"/>
    <w:rsid w:val="004F5669"/>
    <w:rsid w:val="005063AE"/>
    <w:rsid w:val="00507256"/>
    <w:rsid w:val="00507D0B"/>
    <w:rsid w:val="005362E8"/>
    <w:rsid w:val="00545B38"/>
    <w:rsid w:val="00547BAA"/>
    <w:rsid w:val="0055099E"/>
    <w:rsid w:val="00553180"/>
    <w:rsid w:val="00555CF8"/>
    <w:rsid w:val="00557096"/>
    <w:rsid w:val="00563969"/>
    <w:rsid w:val="005B087C"/>
    <w:rsid w:val="005B14BB"/>
    <w:rsid w:val="005B3E8F"/>
    <w:rsid w:val="005C6F5D"/>
    <w:rsid w:val="005E505D"/>
    <w:rsid w:val="0065427A"/>
    <w:rsid w:val="00660AF9"/>
    <w:rsid w:val="00677647"/>
    <w:rsid w:val="006821E9"/>
    <w:rsid w:val="00690C14"/>
    <w:rsid w:val="006C4168"/>
    <w:rsid w:val="006E2E19"/>
    <w:rsid w:val="006F51B9"/>
    <w:rsid w:val="006F5385"/>
    <w:rsid w:val="007049D6"/>
    <w:rsid w:val="0073099E"/>
    <w:rsid w:val="00734E48"/>
    <w:rsid w:val="00760921"/>
    <w:rsid w:val="007724C2"/>
    <w:rsid w:val="00790F7C"/>
    <w:rsid w:val="00793144"/>
    <w:rsid w:val="00794936"/>
    <w:rsid w:val="007A35E2"/>
    <w:rsid w:val="007B7E88"/>
    <w:rsid w:val="007C4D31"/>
    <w:rsid w:val="007C76DC"/>
    <w:rsid w:val="007F48BB"/>
    <w:rsid w:val="007F63F9"/>
    <w:rsid w:val="0080308E"/>
    <w:rsid w:val="00817900"/>
    <w:rsid w:val="0083374F"/>
    <w:rsid w:val="008341A2"/>
    <w:rsid w:val="0084250E"/>
    <w:rsid w:val="00844AFC"/>
    <w:rsid w:val="00871C70"/>
    <w:rsid w:val="00886ED7"/>
    <w:rsid w:val="008C1CC2"/>
    <w:rsid w:val="008C347C"/>
    <w:rsid w:val="008D2028"/>
    <w:rsid w:val="008D5067"/>
    <w:rsid w:val="008E7512"/>
    <w:rsid w:val="008F2C07"/>
    <w:rsid w:val="0090344C"/>
    <w:rsid w:val="00915559"/>
    <w:rsid w:val="00936EE7"/>
    <w:rsid w:val="00944F7A"/>
    <w:rsid w:val="00947AFA"/>
    <w:rsid w:val="009631C3"/>
    <w:rsid w:val="00973B8B"/>
    <w:rsid w:val="009A027C"/>
    <w:rsid w:val="009A3F77"/>
    <w:rsid w:val="009F4EE7"/>
    <w:rsid w:val="00A034F4"/>
    <w:rsid w:val="00A13682"/>
    <w:rsid w:val="00A209B3"/>
    <w:rsid w:val="00A23237"/>
    <w:rsid w:val="00A2703A"/>
    <w:rsid w:val="00A362EF"/>
    <w:rsid w:val="00A72E8E"/>
    <w:rsid w:val="00A735C3"/>
    <w:rsid w:val="00A75C1F"/>
    <w:rsid w:val="00AA33B4"/>
    <w:rsid w:val="00AA5302"/>
    <w:rsid w:val="00AD0012"/>
    <w:rsid w:val="00AD23A1"/>
    <w:rsid w:val="00AF75DD"/>
    <w:rsid w:val="00B246BD"/>
    <w:rsid w:val="00B27C73"/>
    <w:rsid w:val="00B463D0"/>
    <w:rsid w:val="00B904B9"/>
    <w:rsid w:val="00BA09F1"/>
    <w:rsid w:val="00BA6604"/>
    <w:rsid w:val="00BB54DF"/>
    <w:rsid w:val="00BB59C9"/>
    <w:rsid w:val="00C07003"/>
    <w:rsid w:val="00C15B8C"/>
    <w:rsid w:val="00C229EC"/>
    <w:rsid w:val="00C4644F"/>
    <w:rsid w:val="00C46855"/>
    <w:rsid w:val="00C51969"/>
    <w:rsid w:val="00C51FBF"/>
    <w:rsid w:val="00C74E9E"/>
    <w:rsid w:val="00C76661"/>
    <w:rsid w:val="00C83AF8"/>
    <w:rsid w:val="00C8591E"/>
    <w:rsid w:val="00C938F9"/>
    <w:rsid w:val="00CB6FD9"/>
    <w:rsid w:val="00CB7198"/>
    <w:rsid w:val="00CC234E"/>
    <w:rsid w:val="00CD162F"/>
    <w:rsid w:val="00CD1B1B"/>
    <w:rsid w:val="00CF341A"/>
    <w:rsid w:val="00CF7503"/>
    <w:rsid w:val="00D10BEC"/>
    <w:rsid w:val="00D14597"/>
    <w:rsid w:val="00D27DCF"/>
    <w:rsid w:val="00D37601"/>
    <w:rsid w:val="00D47452"/>
    <w:rsid w:val="00DB33FA"/>
    <w:rsid w:val="00DB3658"/>
    <w:rsid w:val="00DB6BAE"/>
    <w:rsid w:val="00DC4151"/>
    <w:rsid w:val="00DC7C5D"/>
    <w:rsid w:val="00DF6CFB"/>
    <w:rsid w:val="00E32BDC"/>
    <w:rsid w:val="00E63B68"/>
    <w:rsid w:val="00E66D9C"/>
    <w:rsid w:val="00E8250D"/>
    <w:rsid w:val="00E9193C"/>
    <w:rsid w:val="00EA41B8"/>
    <w:rsid w:val="00EB2588"/>
    <w:rsid w:val="00EF2C71"/>
    <w:rsid w:val="00F0022F"/>
    <w:rsid w:val="00F05EA0"/>
    <w:rsid w:val="00F10F01"/>
    <w:rsid w:val="00F37105"/>
    <w:rsid w:val="00FA4AEA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710AB"/>
  <w15:docId w15:val="{BFF138A0-DE41-4886-8F40-F137B82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EA"/>
    <w:pPr>
      <w:ind w:left="708"/>
    </w:pPr>
  </w:style>
  <w:style w:type="paragraph" w:styleId="a4">
    <w:name w:val="footnote text"/>
    <w:basedOn w:val="a"/>
    <w:link w:val="a5"/>
    <w:uiPriority w:val="99"/>
    <w:unhideWhenUsed/>
    <w:rsid w:val="00DB3658"/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3658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B3658"/>
    <w:rPr>
      <w:vertAlign w:val="superscript"/>
    </w:rPr>
  </w:style>
  <w:style w:type="character" w:customStyle="1" w:styleId="apple-tab-span">
    <w:name w:val="apple-tab-span"/>
    <w:basedOn w:val="a0"/>
    <w:rsid w:val="008E7512"/>
  </w:style>
  <w:style w:type="paragraph" w:styleId="a7">
    <w:name w:val="Balloon Text"/>
    <w:basedOn w:val="a"/>
    <w:link w:val="a8"/>
    <w:uiPriority w:val="99"/>
    <w:semiHidden/>
    <w:unhideWhenUsed/>
    <w:rsid w:val="00E3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BD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C5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6E2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Normal (Web)"/>
    <w:basedOn w:val="a"/>
    <w:uiPriority w:val="99"/>
    <w:semiHidden/>
    <w:unhideWhenUsed/>
    <w:rsid w:val="00120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Auchan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Kazankov</dc:creator>
  <cp:lastModifiedBy>Svetlana PROSVIRNINA</cp:lastModifiedBy>
  <cp:revision>7</cp:revision>
  <cp:lastPrinted>2020-10-01T12:52:00Z</cp:lastPrinted>
  <dcterms:created xsi:type="dcterms:W3CDTF">2020-10-05T13:48:00Z</dcterms:created>
  <dcterms:modified xsi:type="dcterms:W3CDTF">2024-07-04T12:09:00Z</dcterms:modified>
</cp:coreProperties>
</file>